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E9" w:rsidRPr="001054E9" w:rsidRDefault="001054E9" w:rsidP="001054E9">
      <w:pPr>
        <w:rPr>
          <w:rFonts w:asciiTheme="minorHAnsi" w:hAnsiTheme="minorHAnsi" w:cstheme="minorHAnsi"/>
          <w:sz w:val="24"/>
          <w:szCs w:val="24"/>
        </w:rPr>
      </w:pPr>
      <w:r w:rsidRPr="001054E9">
        <w:rPr>
          <w:rFonts w:asciiTheme="minorHAnsi" w:hAnsiTheme="minorHAnsi" w:cstheme="minorHAnsi"/>
          <w:sz w:val="24"/>
          <w:szCs w:val="24"/>
        </w:rPr>
        <w:t>Wendy Roberts</w:t>
      </w:r>
    </w:p>
    <w:p w:rsidR="001054E9" w:rsidRPr="001054E9" w:rsidRDefault="001054E9" w:rsidP="001054E9">
      <w:pPr>
        <w:rPr>
          <w:rFonts w:asciiTheme="minorHAnsi" w:hAnsiTheme="minorHAnsi" w:cstheme="minorHAnsi"/>
          <w:sz w:val="24"/>
          <w:szCs w:val="24"/>
        </w:rPr>
      </w:pPr>
      <w:r w:rsidRPr="001054E9">
        <w:rPr>
          <w:rFonts w:asciiTheme="minorHAnsi" w:hAnsiTheme="minorHAnsi" w:cstheme="minorHAnsi"/>
          <w:sz w:val="24"/>
          <w:szCs w:val="24"/>
        </w:rPr>
        <w:t>Yellowstone 2012</w:t>
      </w:r>
    </w:p>
    <w:p w:rsidR="001054E9" w:rsidRPr="001054E9" w:rsidRDefault="001054E9" w:rsidP="001054E9">
      <w:pPr>
        <w:rPr>
          <w:rFonts w:asciiTheme="minorHAnsi" w:hAnsiTheme="minorHAnsi" w:cstheme="minorHAnsi"/>
          <w:i/>
          <w:sz w:val="24"/>
          <w:szCs w:val="24"/>
        </w:rPr>
      </w:pPr>
      <w:r w:rsidRPr="001054E9">
        <w:rPr>
          <w:rFonts w:asciiTheme="minorHAnsi" w:hAnsiTheme="minorHAnsi" w:cstheme="minorHAnsi"/>
          <w:sz w:val="24"/>
          <w:szCs w:val="24"/>
        </w:rPr>
        <w:t xml:space="preserve">Lesson Plan:   </w:t>
      </w:r>
      <w:proofErr w:type="spellStart"/>
      <w:r w:rsidR="008E74EE">
        <w:rPr>
          <w:rFonts w:asciiTheme="minorHAnsi" w:hAnsiTheme="minorHAnsi" w:cstheme="minorHAnsi"/>
          <w:sz w:val="24"/>
          <w:szCs w:val="24"/>
        </w:rPr>
        <w:t>Archaea</w:t>
      </w:r>
      <w:proofErr w:type="spellEnd"/>
      <w:r w:rsidR="008E74EE">
        <w:rPr>
          <w:rFonts w:asciiTheme="minorHAnsi" w:hAnsiTheme="minorHAnsi" w:cstheme="minorHAnsi"/>
          <w:sz w:val="24"/>
          <w:szCs w:val="24"/>
        </w:rPr>
        <w:t xml:space="preserve"> – Ancient Oddities</w:t>
      </w:r>
    </w:p>
    <w:p w:rsidR="001054E9" w:rsidRPr="001054E9" w:rsidRDefault="001054E9" w:rsidP="001054E9">
      <w:pPr>
        <w:rPr>
          <w:rFonts w:asciiTheme="minorHAnsi" w:hAnsiTheme="minorHAnsi" w:cstheme="minorHAnsi"/>
          <w:sz w:val="24"/>
          <w:szCs w:val="24"/>
        </w:rPr>
      </w:pPr>
    </w:p>
    <w:p w:rsidR="001054E9" w:rsidRDefault="001054E9" w:rsidP="001054E9">
      <w:pPr>
        <w:rPr>
          <w:rFonts w:asciiTheme="minorHAnsi" w:hAnsiTheme="minorHAnsi" w:cstheme="minorHAnsi"/>
          <w:b/>
          <w:sz w:val="24"/>
          <w:szCs w:val="24"/>
        </w:rPr>
      </w:pPr>
    </w:p>
    <w:p w:rsidR="001054E9" w:rsidRDefault="001054E9" w:rsidP="001054E9">
      <w:pPr>
        <w:rPr>
          <w:rFonts w:asciiTheme="minorHAnsi" w:hAnsiTheme="minorHAnsi" w:cstheme="minorHAnsi"/>
          <w:b/>
          <w:sz w:val="24"/>
          <w:szCs w:val="24"/>
        </w:rPr>
      </w:pPr>
      <w:r w:rsidRPr="001054E9">
        <w:rPr>
          <w:rFonts w:asciiTheme="minorHAnsi" w:hAnsiTheme="minorHAnsi" w:cstheme="minorHAnsi"/>
          <w:b/>
          <w:sz w:val="24"/>
          <w:szCs w:val="24"/>
        </w:rPr>
        <w:t>Lesson Plan Outline</w:t>
      </w:r>
    </w:p>
    <w:p w:rsidR="001054E9" w:rsidRPr="001054E9" w:rsidRDefault="001054E9" w:rsidP="001054E9">
      <w:pPr>
        <w:rPr>
          <w:rFonts w:asciiTheme="minorHAnsi" w:hAnsiTheme="minorHAnsi" w:cstheme="minorHAnsi"/>
          <w:b/>
          <w:sz w:val="24"/>
          <w:szCs w:val="24"/>
        </w:rPr>
      </w:pPr>
    </w:p>
    <w:p w:rsidR="00793431" w:rsidRDefault="001054E9" w:rsidP="001054E9">
      <w:pPr>
        <w:ind w:left="720" w:hanging="360"/>
        <w:rPr>
          <w:rFonts w:asciiTheme="minorHAnsi" w:hAnsiTheme="minorHAnsi" w:cstheme="minorHAnsi"/>
          <w:sz w:val="24"/>
          <w:szCs w:val="24"/>
        </w:rPr>
      </w:pPr>
      <w:r w:rsidRPr="001054E9">
        <w:rPr>
          <w:rFonts w:asciiTheme="minorHAnsi" w:hAnsiTheme="minorHAnsi" w:cstheme="minorHAnsi"/>
          <w:sz w:val="24"/>
          <w:szCs w:val="24"/>
        </w:rPr>
        <w:t>1.</w:t>
      </w:r>
      <w:r w:rsidRPr="001054E9">
        <w:rPr>
          <w:rFonts w:asciiTheme="minorHAnsi" w:hAnsiTheme="minorHAnsi" w:cstheme="minorHAnsi"/>
          <w:sz w:val="24"/>
          <w:szCs w:val="24"/>
        </w:rPr>
        <w:tab/>
      </w:r>
      <w:r w:rsidRPr="00793431">
        <w:rPr>
          <w:rFonts w:asciiTheme="minorHAnsi" w:hAnsiTheme="minorHAnsi" w:cstheme="minorHAnsi"/>
          <w:i/>
          <w:sz w:val="24"/>
          <w:szCs w:val="24"/>
        </w:rPr>
        <w:t>Lesson Description</w:t>
      </w:r>
      <w:r w:rsidRPr="001054E9">
        <w:rPr>
          <w:rFonts w:asciiTheme="minorHAnsi" w:hAnsiTheme="minorHAnsi" w:cstheme="minorHAnsi"/>
          <w:sz w:val="24"/>
          <w:szCs w:val="24"/>
        </w:rPr>
        <w:t xml:space="preserve">:  </w:t>
      </w:r>
    </w:p>
    <w:p w:rsidR="00793431" w:rsidRDefault="00793431" w:rsidP="001054E9">
      <w:pPr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1054E9" w:rsidRPr="001054E9" w:rsidRDefault="00793431" w:rsidP="001054E9">
      <w:pPr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0E5709">
        <w:rPr>
          <w:rFonts w:asciiTheme="minorHAnsi" w:hAnsiTheme="minorHAnsi" w:cstheme="minorHAnsi"/>
          <w:sz w:val="24"/>
          <w:szCs w:val="24"/>
        </w:rPr>
        <w:t xml:space="preserve">This lesson will focus on the unusual life forms found in Yellowstone National Park – </w:t>
      </w:r>
      <w:proofErr w:type="spellStart"/>
      <w:r w:rsidR="000E5709">
        <w:rPr>
          <w:rFonts w:asciiTheme="minorHAnsi" w:hAnsiTheme="minorHAnsi" w:cstheme="minorHAnsi"/>
          <w:sz w:val="24"/>
          <w:szCs w:val="24"/>
        </w:rPr>
        <w:t>Archaea</w:t>
      </w:r>
      <w:proofErr w:type="spellEnd"/>
      <w:r w:rsidR="000E5709">
        <w:rPr>
          <w:rFonts w:asciiTheme="minorHAnsi" w:hAnsiTheme="minorHAnsi" w:cstheme="minorHAnsi"/>
          <w:sz w:val="24"/>
          <w:szCs w:val="24"/>
        </w:rPr>
        <w:t xml:space="preserve">.  This odd group of prokaryotic organisms exhibits lifestyle tendencies unlike our own and even seems somewhat alien at times.  This lesson is intended as a brief introduction to the </w:t>
      </w:r>
      <w:proofErr w:type="spellStart"/>
      <w:r w:rsidR="000E5709">
        <w:rPr>
          <w:rFonts w:asciiTheme="minorHAnsi" w:hAnsiTheme="minorHAnsi" w:cstheme="minorHAnsi"/>
          <w:sz w:val="24"/>
          <w:szCs w:val="24"/>
        </w:rPr>
        <w:t>Archaea</w:t>
      </w:r>
      <w:proofErr w:type="spellEnd"/>
      <w:r w:rsidR="000E5709">
        <w:rPr>
          <w:rFonts w:asciiTheme="minorHAnsi" w:hAnsiTheme="minorHAnsi" w:cstheme="minorHAnsi"/>
          <w:sz w:val="24"/>
          <w:szCs w:val="24"/>
        </w:rPr>
        <w:t xml:space="preserve"> and serves as a supplement to other lectures and activities in a Unit focused on Bacteria &amp; </w:t>
      </w:r>
      <w:proofErr w:type="spellStart"/>
      <w:r w:rsidR="000E5709">
        <w:rPr>
          <w:rFonts w:asciiTheme="minorHAnsi" w:hAnsiTheme="minorHAnsi" w:cstheme="minorHAnsi"/>
          <w:sz w:val="24"/>
          <w:szCs w:val="24"/>
        </w:rPr>
        <w:t>Archaea</w:t>
      </w:r>
      <w:proofErr w:type="spellEnd"/>
      <w:r w:rsidR="000E5709">
        <w:rPr>
          <w:rFonts w:asciiTheme="minorHAnsi" w:hAnsiTheme="minorHAnsi" w:cstheme="minorHAnsi"/>
          <w:sz w:val="24"/>
          <w:szCs w:val="24"/>
        </w:rPr>
        <w:t xml:space="preserve">. Its audience includes introductory high school biology classes </w:t>
      </w:r>
      <w:r w:rsidR="00A1776A">
        <w:rPr>
          <w:rFonts w:asciiTheme="minorHAnsi" w:hAnsiTheme="minorHAnsi" w:cstheme="minorHAnsi"/>
          <w:sz w:val="24"/>
          <w:szCs w:val="24"/>
        </w:rPr>
        <w:t>but may be adapted to other levels or classes.</w:t>
      </w:r>
    </w:p>
    <w:p w:rsidR="00793431" w:rsidRDefault="001054E9" w:rsidP="001054E9">
      <w:pPr>
        <w:shd w:val="clear" w:color="auto" w:fill="FFFFFF"/>
        <w:spacing w:before="100" w:beforeAutospacing="1" w:after="100" w:afterAutospacing="1"/>
        <w:ind w:left="720" w:hanging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54E9">
        <w:rPr>
          <w:rFonts w:asciiTheme="minorHAnsi" w:eastAsia="Times New Roman" w:hAnsiTheme="minorHAnsi" w:cstheme="minorHAnsi"/>
          <w:color w:val="000000"/>
          <w:sz w:val="24"/>
          <w:szCs w:val="24"/>
        </w:rPr>
        <w:t>2.</w:t>
      </w:r>
      <w:r w:rsidRPr="001054E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793431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Introduction</w:t>
      </w:r>
      <w:r w:rsidRPr="001054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:  </w:t>
      </w:r>
    </w:p>
    <w:p w:rsidR="003D1920" w:rsidRDefault="00793431" w:rsidP="001054E9">
      <w:pPr>
        <w:shd w:val="clear" w:color="auto" w:fill="FFFFFF"/>
        <w:spacing w:before="100" w:beforeAutospacing="1" w:after="100" w:afterAutospacing="1"/>
        <w:ind w:left="720" w:hanging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</w:t>
      </w:r>
      <w:r w:rsidR="001054E9">
        <w:rPr>
          <w:rFonts w:asciiTheme="minorHAnsi" w:eastAsia="Times New Roman" w:hAnsiTheme="minorHAnsi" w:cstheme="minorHAnsi"/>
          <w:color w:val="000000"/>
          <w:sz w:val="24"/>
          <w:szCs w:val="24"/>
        </w:rPr>
        <w:t>The lesson will</w:t>
      </w:r>
      <w:r w:rsidR="008B553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use an excerpt from </w:t>
      </w:r>
      <w:r w:rsidR="008B553D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Death in Yellowstone:  Accidents and Foolhardiness in the First National Park</w:t>
      </w:r>
      <w:r w:rsidR="008B553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by Lee H. </w:t>
      </w:r>
      <w:proofErr w:type="spellStart"/>
      <w:r w:rsidR="008B553D">
        <w:rPr>
          <w:rFonts w:asciiTheme="minorHAnsi" w:eastAsia="Times New Roman" w:hAnsiTheme="minorHAnsi" w:cstheme="minorHAnsi"/>
          <w:color w:val="000000"/>
          <w:sz w:val="24"/>
          <w:szCs w:val="24"/>
        </w:rPr>
        <w:t>Whittlesey</w:t>
      </w:r>
      <w:proofErr w:type="spellEnd"/>
      <w:r w:rsidR="008B553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to initiate interest in the strange environments that </w:t>
      </w:r>
      <w:proofErr w:type="spellStart"/>
      <w:r w:rsidR="008B553D">
        <w:rPr>
          <w:rFonts w:asciiTheme="minorHAnsi" w:eastAsia="Times New Roman" w:hAnsiTheme="minorHAnsi" w:cstheme="minorHAnsi"/>
          <w:color w:val="000000"/>
          <w:sz w:val="24"/>
          <w:szCs w:val="24"/>
        </w:rPr>
        <w:t>Archaea</w:t>
      </w:r>
      <w:proofErr w:type="spellEnd"/>
      <w:r w:rsidR="008B553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can inhabit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="008B553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Then, students will learn more about </w:t>
      </w:r>
      <w:proofErr w:type="spellStart"/>
      <w:r w:rsidR="008B553D">
        <w:rPr>
          <w:rFonts w:asciiTheme="minorHAnsi" w:eastAsia="Times New Roman" w:hAnsiTheme="minorHAnsi" w:cstheme="minorHAnsi"/>
          <w:color w:val="000000"/>
          <w:sz w:val="24"/>
          <w:szCs w:val="24"/>
        </w:rPr>
        <w:t>Archaea</w:t>
      </w:r>
      <w:proofErr w:type="spellEnd"/>
      <w:r w:rsidR="008B553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through a PowerPoint presentation with assessments occurring throughout the presentation.  It will end with an opportunity for students to express their opinions on </w:t>
      </w:r>
      <w:proofErr w:type="spellStart"/>
      <w:r w:rsidR="008B553D">
        <w:rPr>
          <w:rFonts w:asciiTheme="minorHAnsi" w:eastAsia="Times New Roman" w:hAnsiTheme="minorHAnsi" w:cstheme="minorHAnsi"/>
          <w:color w:val="000000"/>
          <w:sz w:val="24"/>
          <w:szCs w:val="24"/>
        </w:rPr>
        <w:t>bioprospecting</w:t>
      </w:r>
      <w:proofErr w:type="spellEnd"/>
      <w:r w:rsidR="008B553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public lands.</w:t>
      </w:r>
    </w:p>
    <w:p w:rsidR="00D323B0" w:rsidRPr="00D323B0" w:rsidRDefault="001054E9" w:rsidP="005B21C6">
      <w:pPr>
        <w:shd w:val="clear" w:color="auto" w:fill="FFFFFF"/>
        <w:spacing w:before="100" w:beforeAutospacing="1" w:after="100" w:afterAutospacing="1"/>
        <w:ind w:left="720" w:hanging="360"/>
        <w:rPr>
          <w:rFonts w:asciiTheme="minorHAnsi" w:eastAsiaTheme="minorHAnsi" w:hAnsiTheme="minorHAnsi" w:cstheme="minorHAnsi"/>
          <w:sz w:val="24"/>
          <w:szCs w:val="24"/>
        </w:rPr>
      </w:pPr>
      <w:r w:rsidRPr="001054E9">
        <w:rPr>
          <w:rFonts w:asciiTheme="minorHAnsi" w:eastAsia="Times New Roman" w:hAnsiTheme="minorHAnsi" w:cstheme="minorHAnsi"/>
          <w:color w:val="000000"/>
          <w:sz w:val="24"/>
          <w:szCs w:val="24"/>
        </w:rPr>
        <w:t>3.</w:t>
      </w:r>
      <w:r w:rsidRPr="00D323B0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A1776A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Content Standards</w:t>
      </w:r>
      <w:r w:rsidR="00D323B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 all standards refer to </w:t>
      </w:r>
      <w:r w:rsidR="005B21C6">
        <w:rPr>
          <w:rFonts w:asciiTheme="minorHAnsi" w:eastAsia="Times New Roman" w:hAnsiTheme="minorHAnsi" w:cstheme="minorHAnsi"/>
          <w:color w:val="000000"/>
          <w:sz w:val="24"/>
          <w:szCs w:val="24"/>
        </w:rPr>
        <w:t>Georgia Performance Standards for Biology:</w:t>
      </w:r>
    </w:p>
    <w:p w:rsidR="005B21C6" w:rsidRPr="005B21C6" w:rsidRDefault="005B21C6" w:rsidP="005B21C6">
      <w:pPr>
        <w:shd w:val="clear" w:color="auto" w:fill="FFFFFF"/>
        <w:spacing w:before="100" w:beforeAutospacing="1" w:after="100" w:afterAutospacing="1"/>
        <w:ind w:left="720" w:hanging="360"/>
        <w:rPr>
          <w:rFonts w:asciiTheme="minorHAnsi" w:eastAsiaTheme="minorHAnsi" w:hAnsiTheme="minorHAnsi" w:cstheme="minorHAnsi"/>
          <w:sz w:val="24"/>
          <w:szCs w:val="24"/>
        </w:rPr>
      </w:pPr>
      <w:r w:rsidRPr="005B21C6">
        <w:rPr>
          <w:rFonts w:asciiTheme="minorHAnsi" w:eastAsiaTheme="minorHAnsi" w:hAnsiTheme="minorHAnsi" w:cstheme="minorHAnsi"/>
          <w:bCs/>
          <w:sz w:val="24"/>
          <w:szCs w:val="24"/>
        </w:rPr>
        <w:t>SCSh6. Students will communicate scientific investigations and information clearly.</w:t>
      </w:r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               </w:t>
      </w:r>
      <w:r w:rsidRPr="005B21C6">
        <w:rPr>
          <w:rFonts w:asciiTheme="minorHAnsi" w:eastAsiaTheme="minorHAnsi" w:hAnsiTheme="minorHAnsi" w:cstheme="minorHAnsi"/>
          <w:sz w:val="24"/>
          <w:szCs w:val="24"/>
        </w:rPr>
        <w:t>d. Participate in group discussions of scientific investigation and current scientific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5B21C6">
        <w:rPr>
          <w:rFonts w:asciiTheme="minorHAnsi" w:eastAsiaTheme="minorHAnsi" w:hAnsiTheme="minorHAnsi" w:cstheme="minorHAnsi"/>
          <w:sz w:val="24"/>
          <w:szCs w:val="24"/>
        </w:rPr>
        <w:t>issues.</w:t>
      </w:r>
    </w:p>
    <w:p w:rsidR="005B21C6" w:rsidRPr="005B21C6" w:rsidRDefault="005B21C6" w:rsidP="005B21C6">
      <w:pPr>
        <w:shd w:val="clear" w:color="auto" w:fill="FFFFFF"/>
        <w:spacing w:before="100" w:beforeAutospacing="1" w:after="100" w:afterAutospacing="1"/>
        <w:ind w:left="720" w:hanging="360"/>
        <w:rPr>
          <w:rFonts w:asciiTheme="minorHAnsi" w:eastAsiaTheme="minorHAnsi" w:hAnsiTheme="minorHAnsi" w:cstheme="minorHAnsi"/>
          <w:sz w:val="24"/>
          <w:szCs w:val="24"/>
        </w:rPr>
      </w:pPr>
      <w:r w:rsidRPr="005B21C6">
        <w:rPr>
          <w:rFonts w:asciiTheme="minorHAnsi" w:eastAsiaTheme="minorHAnsi" w:hAnsiTheme="minorHAnsi" w:cstheme="minorHAnsi"/>
          <w:bCs/>
          <w:sz w:val="24"/>
          <w:szCs w:val="24"/>
        </w:rPr>
        <w:t>SCSh7. Students analyze how scientific knowledge is developed.</w:t>
      </w:r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                                                  </w:t>
      </w:r>
      <w:r w:rsidRPr="005B21C6">
        <w:rPr>
          <w:rFonts w:asciiTheme="minorHAnsi" w:eastAsiaTheme="minorHAnsi" w:hAnsiTheme="minorHAnsi" w:cstheme="minorHAnsi"/>
          <w:sz w:val="24"/>
          <w:szCs w:val="24"/>
        </w:rPr>
        <w:t>c. From time to time, major shifts occur in the scientific view of how the world works.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  <w:r w:rsidRPr="005B21C6">
        <w:rPr>
          <w:rFonts w:asciiTheme="minorHAnsi" w:eastAsiaTheme="minorHAnsi" w:hAnsiTheme="minorHAnsi" w:cstheme="minorHAnsi"/>
          <w:sz w:val="24"/>
          <w:szCs w:val="24"/>
        </w:rPr>
        <w:t>More often, however, the changes that take place in the body of scientific knowledge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5B21C6">
        <w:rPr>
          <w:rFonts w:asciiTheme="minorHAnsi" w:eastAsiaTheme="minorHAnsi" w:hAnsiTheme="minorHAnsi" w:cstheme="minorHAnsi"/>
          <w:sz w:val="24"/>
          <w:szCs w:val="24"/>
        </w:rPr>
        <w:t>are small modifications of prior knowledge. Major shifts in scientific views typically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5B21C6">
        <w:rPr>
          <w:rFonts w:asciiTheme="minorHAnsi" w:eastAsiaTheme="minorHAnsi" w:hAnsiTheme="minorHAnsi" w:cstheme="minorHAnsi"/>
          <w:sz w:val="24"/>
          <w:szCs w:val="24"/>
        </w:rPr>
        <w:t>occur after the observation of a new phenomenon or an insightful interpretation of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5B21C6">
        <w:rPr>
          <w:rFonts w:asciiTheme="minorHAnsi" w:eastAsiaTheme="minorHAnsi" w:hAnsiTheme="minorHAnsi" w:cstheme="minorHAnsi"/>
          <w:sz w:val="24"/>
          <w:szCs w:val="24"/>
        </w:rPr>
        <w:t>existing data by an individual or research group.</w:t>
      </w:r>
    </w:p>
    <w:p w:rsidR="005B21C6" w:rsidRPr="005B21C6" w:rsidRDefault="005B21C6" w:rsidP="005B21C6">
      <w:pPr>
        <w:shd w:val="clear" w:color="auto" w:fill="FFFFFF"/>
        <w:spacing w:before="100" w:beforeAutospacing="1" w:after="100" w:afterAutospacing="1"/>
        <w:ind w:left="720" w:hanging="36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  </w:t>
      </w:r>
      <w:r w:rsidRPr="005B21C6">
        <w:rPr>
          <w:rFonts w:asciiTheme="minorHAnsi" w:eastAsiaTheme="minorHAnsi" w:hAnsiTheme="minorHAnsi" w:cstheme="minorHAnsi"/>
          <w:sz w:val="24"/>
          <w:szCs w:val="24"/>
        </w:rPr>
        <w:t>e. Testing, revising, and occasionally rejecting new and old theories never ends.</w:t>
      </w:r>
    </w:p>
    <w:p w:rsidR="005B21C6" w:rsidRPr="005B21C6" w:rsidRDefault="005B21C6" w:rsidP="005B21C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      </w:t>
      </w:r>
      <w:r w:rsidRPr="005B21C6">
        <w:rPr>
          <w:rFonts w:asciiTheme="minorHAnsi" w:eastAsiaTheme="minorHAnsi" w:hAnsiTheme="minorHAnsi" w:cstheme="minorHAnsi"/>
          <w:bCs/>
          <w:sz w:val="24"/>
          <w:szCs w:val="24"/>
        </w:rPr>
        <w:t>SB1. Students will analyze the nature of the relationships between structures and functions</w:t>
      </w:r>
    </w:p>
    <w:p w:rsidR="005B21C6" w:rsidRPr="005B21C6" w:rsidRDefault="005B21C6" w:rsidP="005B21C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               </w:t>
      </w:r>
      <w:proofErr w:type="gramStart"/>
      <w:r w:rsidRPr="005B21C6">
        <w:rPr>
          <w:rFonts w:asciiTheme="minorHAnsi" w:eastAsiaTheme="minorHAnsi" w:hAnsiTheme="minorHAnsi" w:cstheme="minorHAnsi"/>
          <w:bCs/>
          <w:sz w:val="24"/>
          <w:szCs w:val="24"/>
        </w:rPr>
        <w:t>in</w:t>
      </w:r>
      <w:proofErr w:type="gramEnd"/>
      <w:r w:rsidRPr="005B21C6">
        <w:rPr>
          <w:rFonts w:asciiTheme="minorHAnsi" w:eastAsiaTheme="minorHAnsi" w:hAnsiTheme="minorHAnsi" w:cstheme="minorHAnsi"/>
          <w:bCs/>
          <w:sz w:val="24"/>
          <w:szCs w:val="24"/>
        </w:rPr>
        <w:t xml:space="preserve"> living cells.</w:t>
      </w:r>
    </w:p>
    <w:p w:rsidR="005B21C6" w:rsidRDefault="005B21C6" w:rsidP="005B21C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</w:t>
      </w:r>
      <w:r w:rsidRPr="005B21C6">
        <w:rPr>
          <w:rFonts w:asciiTheme="minorHAnsi" w:eastAsiaTheme="minorHAnsi" w:hAnsiTheme="minorHAnsi" w:cstheme="minorHAnsi"/>
          <w:sz w:val="24"/>
          <w:szCs w:val="24"/>
        </w:rPr>
        <w:t>a. Explain the role of cell organelles for both prokaryotic and eukaryotic cells, including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   </w:t>
      </w:r>
    </w:p>
    <w:p w:rsidR="005B21C6" w:rsidRDefault="005B21C6" w:rsidP="005B21C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  </w:t>
      </w:r>
      <w:proofErr w:type="gramStart"/>
      <w:r w:rsidRPr="005B21C6">
        <w:rPr>
          <w:rFonts w:asciiTheme="minorHAnsi" w:eastAsiaTheme="minorHAnsi" w:hAnsiTheme="minorHAnsi" w:cstheme="minorHAnsi"/>
          <w:sz w:val="24"/>
          <w:szCs w:val="24"/>
        </w:rPr>
        <w:t>the</w:t>
      </w:r>
      <w:proofErr w:type="gramEnd"/>
      <w:r w:rsidRPr="005B21C6">
        <w:rPr>
          <w:rFonts w:asciiTheme="minorHAnsi" w:eastAsiaTheme="minorHAnsi" w:hAnsiTheme="minorHAnsi" w:cstheme="minorHAnsi"/>
          <w:sz w:val="24"/>
          <w:szCs w:val="24"/>
        </w:rPr>
        <w:t xml:space="preserve"> cell membrane, in maintaining homeostasis and cell reproduction.</w:t>
      </w:r>
    </w:p>
    <w:p w:rsidR="005B21C6" w:rsidRPr="005B21C6" w:rsidRDefault="005B21C6" w:rsidP="005B21C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:rsidR="005B21C6" w:rsidRDefault="005B21C6" w:rsidP="005B21C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lastRenderedPageBreak/>
        <w:t xml:space="preserve">      </w:t>
      </w:r>
      <w:r w:rsidRPr="005B21C6">
        <w:rPr>
          <w:rFonts w:asciiTheme="minorHAnsi" w:eastAsiaTheme="minorHAnsi" w:hAnsiTheme="minorHAnsi" w:cstheme="minorHAnsi"/>
          <w:bCs/>
          <w:sz w:val="24"/>
          <w:szCs w:val="24"/>
        </w:rPr>
        <w:t>SB3. Students will derive the relationship between single-celled and multi-celled organisms</w:t>
      </w:r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    </w:t>
      </w:r>
    </w:p>
    <w:p w:rsidR="005B21C6" w:rsidRPr="005B21C6" w:rsidRDefault="005B21C6" w:rsidP="005B21C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               </w:t>
      </w:r>
      <w:proofErr w:type="gramStart"/>
      <w:r w:rsidRPr="005B21C6">
        <w:rPr>
          <w:rFonts w:asciiTheme="minorHAnsi" w:eastAsiaTheme="minorHAnsi" w:hAnsiTheme="minorHAnsi" w:cstheme="minorHAnsi"/>
          <w:bCs/>
          <w:sz w:val="24"/>
          <w:szCs w:val="24"/>
        </w:rPr>
        <w:t>and</w:t>
      </w:r>
      <w:proofErr w:type="gramEnd"/>
      <w:r w:rsidRPr="005B21C6">
        <w:rPr>
          <w:rFonts w:asciiTheme="minorHAnsi" w:eastAsiaTheme="minorHAnsi" w:hAnsiTheme="minorHAnsi" w:cstheme="minorHAnsi"/>
          <w:bCs/>
          <w:sz w:val="24"/>
          <w:szCs w:val="24"/>
        </w:rPr>
        <w:t xml:space="preserve"> the increasing complexity of systems.</w:t>
      </w:r>
    </w:p>
    <w:p w:rsidR="005B21C6" w:rsidRDefault="005B21C6" w:rsidP="005B21C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</w:t>
      </w:r>
      <w:r w:rsidRPr="005B21C6">
        <w:rPr>
          <w:rFonts w:asciiTheme="minorHAnsi" w:eastAsiaTheme="minorHAnsi" w:hAnsiTheme="minorHAnsi" w:cstheme="minorHAnsi"/>
          <w:sz w:val="24"/>
          <w:szCs w:val="24"/>
        </w:rPr>
        <w:t xml:space="preserve">b. Compare how structures and function vary between the six kingdoms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5B21C6" w:rsidRDefault="005B21C6" w:rsidP="005B21C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    (</w:t>
      </w:r>
      <w:proofErr w:type="spellStart"/>
      <w:proofErr w:type="gramStart"/>
      <w:r w:rsidRPr="005B21C6">
        <w:rPr>
          <w:rFonts w:asciiTheme="minorHAnsi" w:eastAsiaTheme="minorHAnsi" w:hAnsiTheme="minorHAnsi" w:cstheme="minorHAnsi"/>
          <w:sz w:val="24"/>
          <w:szCs w:val="24"/>
        </w:rPr>
        <w:t>archaebacteria</w:t>
      </w:r>
      <w:proofErr w:type="spellEnd"/>
      <w:proofErr w:type="gramEnd"/>
      <w:r w:rsidRPr="005B21C6">
        <w:rPr>
          <w:rFonts w:asciiTheme="minorHAnsi" w:eastAsiaTheme="minorHAnsi" w:hAnsiTheme="minorHAnsi" w:cstheme="minorHAnsi"/>
          <w:sz w:val="24"/>
          <w:szCs w:val="24"/>
        </w:rPr>
        <w:t>,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5B21C6">
        <w:rPr>
          <w:rFonts w:asciiTheme="minorHAnsi" w:eastAsiaTheme="minorHAnsi" w:hAnsiTheme="minorHAnsi" w:cstheme="minorHAnsi"/>
          <w:sz w:val="24"/>
          <w:szCs w:val="24"/>
        </w:rPr>
        <w:t xml:space="preserve">eubacteria, </w:t>
      </w:r>
      <w:proofErr w:type="spellStart"/>
      <w:r w:rsidRPr="005B21C6">
        <w:rPr>
          <w:rFonts w:asciiTheme="minorHAnsi" w:eastAsiaTheme="minorHAnsi" w:hAnsiTheme="minorHAnsi" w:cstheme="minorHAnsi"/>
          <w:sz w:val="24"/>
          <w:szCs w:val="24"/>
        </w:rPr>
        <w:t>protists</w:t>
      </w:r>
      <w:proofErr w:type="spellEnd"/>
      <w:r w:rsidRPr="005B21C6">
        <w:rPr>
          <w:rFonts w:asciiTheme="minorHAnsi" w:eastAsiaTheme="minorHAnsi" w:hAnsiTheme="minorHAnsi" w:cstheme="minorHAnsi"/>
          <w:sz w:val="24"/>
          <w:szCs w:val="24"/>
        </w:rPr>
        <w:t>, fungi, plants, and animals).</w:t>
      </w:r>
    </w:p>
    <w:p w:rsidR="005B21C6" w:rsidRPr="005B21C6" w:rsidRDefault="005B21C6" w:rsidP="005B21C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</w:t>
      </w:r>
      <w:r w:rsidRPr="005B21C6">
        <w:rPr>
          <w:rFonts w:asciiTheme="minorHAnsi" w:eastAsiaTheme="minorHAnsi" w:hAnsiTheme="minorHAnsi" w:cstheme="minorHAnsi"/>
          <w:sz w:val="24"/>
          <w:szCs w:val="24"/>
        </w:rPr>
        <w:t>c. Examine the evolutionary basis of modern classification systems.</w:t>
      </w:r>
    </w:p>
    <w:p w:rsidR="00D323B0" w:rsidRDefault="005F0690" w:rsidP="001054E9">
      <w:pPr>
        <w:shd w:val="clear" w:color="auto" w:fill="FFFFFF"/>
        <w:spacing w:before="100" w:beforeAutospacing="1" w:after="100" w:afterAutospacing="1"/>
        <w:ind w:left="720" w:hanging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4</w:t>
      </w:r>
      <w:r w:rsidR="001054E9" w:rsidRPr="001054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="001054E9" w:rsidRPr="001054E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1054E9" w:rsidRPr="00D323B0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Objectives</w:t>
      </w:r>
      <w:r w:rsidR="001054E9" w:rsidRPr="001054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:  </w:t>
      </w:r>
    </w:p>
    <w:p w:rsidR="00D323B0" w:rsidRDefault="00D323B0" w:rsidP="00D323B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5430D4">
        <w:rPr>
          <w:sz w:val="24"/>
          <w:szCs w:val="24"/>
        </w:rPr>
        <w:t>The student will</w:t>
      </w:r>
      <w:r w:rsidR="005F0690">
        <w:rPr>
          <w:sz w:val="24"/>
          <w:szCs w:val="24"/>
        </w:rPr>
        <w:t xml:space="preserve"> discover the unique ecosystems in Yellowstone National Park</w:t>
      </w:r>
      <w:r>
        <w:rPr>
          <w:sz w:val="24"/>
          <w:szCs w:val="24"/>
        </w:rPr>
        <w:t>.</w:t>
      </w:r>
    </w:p>
    <w:p w:rsidR="00D323B0" w:rsidRDefault="00D323B0" w:rsidP="00D323B0">
      <w:pPr>
        <w:ind w:left="360"/>
        <w:rPr>
          <w:sz w:val="24"/>
          <w:szCs w:val="24"/>
        </w:rPr>
      </w:pPr>
    </w:p>
    <w:p w:rsidR="00D323B0" w:rsidRPr="005430D4" w:rsidRDefault="00D323B0" w:rsidP="005F069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5430D4">
        <w:rPr>
          <w:sz w:val="24"/>
          <w:szCs w:val="24"/>
        </w:rPr>
        <w:t xml:space="preserve">The student will </w:t>
      </w:r>
      <w:r w:rsidR="005F0690">
        <w:rPr>
          <w:sz w:val="24"/>
          <w:szCs w:val="24"/>
        </w:rPr>
        <w:t>determine the difficulties of living in geothermal springs.</w:t>
      </w:r>
    </w:p>
    <w:p w:rsidR="00D323B0" w:rsidRDefault="00D323B0" w:rsidP="00D323B0">
      <w:pPr>
        <w:rPr>
          <w:sz w:val="24"/>
          <w:szCs w:val="24"/>
        </w:rPr>
      </w:pPr>
    </w:p>
    <w:p w:rsidR="005F0690" w:rsidRDefault="00D323B0" w:rsidP="005F0690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5F0690">
        <w:rPr>
          <w:sz w:val="24"/>
          <w:szCs w:val="24"/>
        </w:rPr>
        <w:t>The student</w:t>
      </w:r>
      <w:r w:rsidRPr="005430D4">
        <w:rPr>
          <w:sz w:val="24"/>
          <w:szCs w:val="24"/>
        </w:rPr>
        <w:t xml:space="preserve"> will analyze the </w:t>
      </w:r>
      <w:r w:rsidR="005F0690">
        <w:rPr>
          <w:sz w:val="24"/>
          <w:szCs w:val="24"/>
        </w:rPr>
        <w:t xml:space="preserve">structure of </w:t>
      </w:r>
      <w:proofErr w:type="spellStart"/>
      <w:r w:rsidR="005F0690">
        <w:rPr>
          <w:sz w:val="24"/>
          <w:szCs w:val="24"/>
        </w:rPr>
        <w:t>Archaea</w:t>
      </w:r>
      <w:proofErr w:type="spellEnd"/>
      <w:r w:rsidR="005F0690">
        <w:rPr>
          <w:sz w:val="24"/>
          <w:szCs w:val="24"/>
        </w:rPr>
        <w:t xml:space="preserve"> that makes this organism suited for </w:t>
      </w:r>
    </w:p>
    <w:p w:rsidR="00D323B0" w:rsidRDefault="005F0690" w:rsidP="005F0690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unusual</w:t>
      </w:r>
      <w:proofErr w:type="gramEnd"/>
      <w:r>
        <w:rPr>
          <w:sz w:val="24"/>
          <w:szCs w:val="24"/>
        </w:rPr>
        <w:t xml:space="preserve"> environments.</w:t>
      </w:r>
    </w:p>
    <w:p w:rsidR="00D323B0" w:rsidRPr="005430D4" w:rsidRDefault="00D323B0" w:rsidP="00D323B0">
      <w:pPr>
        <w:ind w:firstLine="720"/>
        <w:rPr>
          <w:sz w:val="24"/>
          <w:szCs w:val="24"/>
        </w:rPr>
      </w:pPr>
    </w:p>
    <w:p w:rsidR="00D323B0" w:rsidRPr="005430D4" w:rsidRDefault="00D323B0" w:rsidP="005F0690">
      <w:pPr>
        <w:rPr>
          <w:sz w:val="24"/>
          <w:szCs w:val="24"/>
        </w:rPr>
      </w:pPr>
      <w:r>
        <w:rPr>
          <w:sz w:val="24"/>
          <w:szCs w:val="24"/>
        </w:rPr>
        <w:t xml:space="preserve">      4.  </w:t>
      </w:r>
      <w:r w:rsidRPr="005430D4">
        <w:rPr>
          <w:sz w:val="24"/>
          <w:szCs w:val="24"/>
        </w:rPr>
        <w:t xml:space="preserve">The student will </w:t>
      </w:r>
      <w:r w:rsidR="005F0690">
        <w:rPr>
          <w:sz w:val="24"/>
          <w:szCs w:val="24"/>
        </w:rPr>
        <w:t xml:space="preserve">explore the different groups of </w:t>
      </w:r>
      <w:proofErr w:type="spellStart"/>
      <w:r w:rsidR="005F0690">
        <w:rPr>
          <w:sz w:val="24"/>
          <w:szCs w:val="24"/>
        </w:rPr>
        <w:t>Archaea</w:t>
      </w:r>
      <w:proofErr w:type="spellEnd"/>
      <w:r w:rsidR="005F0690">
        <w:rPr>
          <w:sz w:val="24"/>
          <w:szCs w:val="24"/>
        </w:rPr>
        <w:t>.</w:t>
      </w:r>
    </w:p>
    <w:p w:rsidR="00D323B0" w:rsidRDefault="00D323B0" w:rsidP="00D323B0">
      <w:pPr>
        <w:rPr>
          <w:sz w:val="24"/>
          <w:szCs w:val="24"/>
        </w:rPr>
      </w:pPr>
    </w:p>
    <w:p w:rsidR="00D323B0" w:rsidRPr="005430D4" w:rsidRDefault="00D323B0" w:rsidP="005F069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5430D4">
        <w:rPr>
          <w:sz w:val="24"/>
          <w:szCs w:val="24"/>
        </w:rPr>
        <w:t xml:space="preserve">The student will </w:t>
      </w:r>
      <w:r>
        <w:rPr>
          <w:sz w:val="24"/>
          <w:szCs w:val="24"/>
        </w:rPr>
        <w:t xml:space="preserve">devise a </w:t>
      </w:r>
      <w:r w:rsidR="005F0690">
        <w:rPr>
          <w:sz w:val="24"/>
          <w:szCs w:val="24"/>
        </w:rPr>
        <w:t xml:space="preserve">plan to address </w:t>
      </w:r>
      <w:proofErr w:type="spellStart"/>
      <w:r w:rsidR="005F0690">
        <w:rPr>
          <w:sz w:val="24"/>
          <w:szCs w:val="24"/>
        </w:rPr>
        <w:t>bioprospecting</w:t>
      </w:r>
      <w:proofErr w:type="spellEnd"/>
      <w:r w:rsidR="005F0690">
        <w:rPr>
          <w:sz w:val="24"/>
          <w:szCs w:val="24"/>
        </w:rPr>
        <w:t xml:space="preserve"> in public areas.</w:t>
      </w:r>
    </w:p>
    <w:p w:rsidR="00D323B0" w:rsidRDefault="00D323B0" w:rsidP="001054E9">
      <w:pPr>
        <w:shd w:val="clear" w:color="auto" w:fill="FFFFFF"/>
        <w:spacing w:before="100" w:beforeAutospacing="1" w:after="100" w:afterAutospacing="1"/>
        <w:ind w:left="720" w:hanging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D323B0" w:rsidRDefault="005F0690" w:rsidP="001054E9">
      <w:pPr>
        <w:shd w:val="clear" w:color="auto" w:fill="FFFFFF"/>
        <w:spacing w:before="100" w:beforeAutospacing="1" w:after="100" w:afterAutospacing="1"/>
        <w:ind w:left="720" w:hanging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5</w:t>
      </w:r>
      <w:r w:rsidR="001054E9" w:rsidRPr="001054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="001054E9" w:rsidRPr="001054E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1054E9" w:rsidRPr="00D323B0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Time Required</w:t>
      </w:r>
      <w:r w:rsidR="001054E9" w:rsidRPr="001054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:  </w:t>
      </w:r>
    </w:p>
    <w:p w:rsidR="00D323B0" w:rsidRDefault="00D323B0" w:rsidP="00D323B0">
      <w:pPr>
        <w:shd w:val="clear" w:color="auto" w:fill="FFFFFF"/>
        <w:spacing w:before="100" w:beforeAutospacing="1" w:after="100" w:afterAutospacing="1"/>
        <w:ind w:left="720" w:hanging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323B0">
        <w:rPr>
          <w:rFonts w:asciiTheme="minorHAnsi" w:eastAsia="Times New Roman" w:hAnsiTheme="minorHAnsi" w:cstheme="minorHAnsi"/>
          <w:i/>
          <w:color w:val="000000"/>
          <w:sz w:val="24"/>
          <w:szCs w:val="24"/>
          <w:u w:val="single"/>
        </w:rPr>
        <w:t>Day One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:  </w:t>
      </w:r>
    </w:p>
    <w:p w:rsidR="005F0690" w:rsidRDefault="00D323B0" w:rsidP="005F0690">
      <w:pPr>
        <w:shd w:val="clear" w:color="auto" w:fill="FFFFFF"/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Activity 1: </w:t>
      </w:r>
      <w:r w:rsidRPr="00D323B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</w:t>
      </w:r>
      <w:r w:rsidR="005F069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15 </w:t>
      </w:r>
      <w:r w:rsidRPr="00D323B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minutes) – </w:t>
      </w:r>
      <w:r w:rsidR="005F0690">
        <w:rPr>
          <w:rFonts w:asciiTheme="minorHAnsi" w:eastAsia="Times New Roman" w:hAnsiTheme="minorHAnsi" w:cstheme="minorHAnsi"/>
          <w:color w:val="000000"/>
          <w:sz w:val="24"/>
          <w:szCs w:val="24"/>
        </w:rPr>
        <w:t>The instructor will read excerpts (pp. 9 -10, pp. 16 -17, and pp. 20 – 26</w:t>
      </w:r>
      <w:r w:rsidR="00846C84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  <w:r w:rsidR="005F069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of </w:t>
      </w:r>
      <w:r w:rsidR="005F0690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Death in Yellowstone:  Accidents and Foolhardiness in the First National Park</w:t>
      </w:r>
      <w:r w:rsidR="005F069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by Lee H. </w:t>
      </w:r>
      <w:proofErr w:type="spellStart"/>
      <w:r w:rsidR="005F0690">
        <w:rPr>
          <w:rFonts w:asciiTheme="minorHAnsi" w:eastAsia="Times New Roman" w:hAnsiTheme="minorHAnsi" w:cstheme="minorHAnsi"/>
          <w:color w:val="000000"/>
          <w:sz w:val="24"/>
          <w:szCs w:val="24"/>
        </w:rPr>
        <w:t>Whittlesey</w:t>
      </w:r>
      <w:proofErr w:type="spellEnd"/>
      <w:r w:rsidR="005F069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 The instructor will discuss the harsh conditions of the geothermal areas and the difficulties in living </w:t>
      </w:r>
      <w:r w:rsidR="00846C8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in </w:t>
      </w:r>
      <w:r w:rsidR="005F0690">
        <w:rPr>
          <w:rFonts w:asciiTheme="minorHAnsi" w:eastAsia="Times New Roman" w:hAnsiTheme="minorHAnsi" w:cstheme="minorHAnsi"/>
          <w:color w:val="000000"/>
          <w:sz w:val="24"/>
          <w:szCs w:val="24"/>
        </w:rPr>
        <w:t>these environments.  Students will hypothesize as to whether any life can survive there and if so, how?</w:t>
      </w:r>
    </w:p>
    <w:p w:rsidR="005F0690" w:rsidRDefault="005F0690" w:rsidP="005F0690">
      <w:pPr>
        <w:shd w:val="clear" w:color="auto" w:fill="FFFFFF"/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Activity 2:  (40 </w:t>
      </w:r>
      <w:proofErr w:type="gram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minutes )</w:t>
      </w:r>
      <w:proofErr w:type="gram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 The PowerPoint Presentation “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Archaea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:  Ancient Oddities” will be presented to the students.  As the teacher discusses each slide in depth with the students, the learner will answer self-check questions along the way.  </w:t>
      </w:r>
    </w:p>
    <w:p w:rsidR="005F0690" w:rsidRDefault="005F0690" w:rsidP="005F0690">
      <w:pPr>
        <w:shd w:val="clear" w:color="auto" w:fill="FFFFFF"/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Activity 3:  Students will complete Self-Check Question #10:  </w:t>
      </w:r>
      <w:r w:rsidRPr="005F0690">
        <w:rPr>
          <w:rFonts w:asciiTheme="minorHAnsi" w:eastAsia="Times New Roman" w:hAnsiTheme="minorHAnsi" w:cstheme="minorHAnsi"/>
          <w:color w:val="000000"/>
        </w:rPr>
        <w:t xml:space="preserve">Do you think federal lands should be open for </w:t>
      </w:r>
      <w:proofErr w:type="spellStart"/>
      <w:r w:rsidRPr="005F0690">
        <w:rPr>
          <w:rFonts w:asciiTheme="minorHAnsi" w:eastAsia="Times New Roman" w:hAnsiTheme="minorHAnsi" w:cstheme="minorHAnsi"/>
          <w:color w:val="000000"/>
        </w:rPr>
        <w:t>bioprospecting</w:t>
      </w:r>
      <w:proofErr w:type="spellEnd"/>
      <w:r w:rsidRPr="005F0690">
        <w:rPr>
          <w:rFonts w:asciiTheme="minorHAnsi" w:eastAsia="Times New Roman" w:hAnsiTheme="minorHAnsi" w:cstheme="minorHAnsi"/>
          <w:color w:val="000000"/>
        </w:rPr>
        <w:t>?  Defend your answer in 2 well-written paragraph</w:t>
      </w:r>
      <w:r w:rsidR="00D5499F">
        <w:rPr>
          <w:rFonts w:asciiTheme="minorHAnsi" w:eastAsia="Times New Roman" w:hAnsiTheme="minorHAnsi" w:cstheme="minorHAnsi"/>
          <w:color w:val="000000"/>
        </w:rPr>
        <w:t>s</w:t>
      </w:r>
      <w:r w:rsidRPr="005F0690">
        <w:rPr>
          <w:rFonts w:asciiTheme="minorHAnsi" w:eastAsia="Times New Roman" w:hAnsiTheme="minorHAnsi" w:cstheme="minorHAnsi"/>
          <w:color w:val="000000"/>
        </w:rPr>
        <w:t xml:space="preserve"> (5-7 sentences each).</w:t>
      </w:r>
    </w:p>
    <w:p w:rsidR="00D5499F" w:rsidRDefault="00D5499F" w:rsidP="005F0690">
      <w:pPr>
        <w:shd w:val="clear" w:color="auto" w:fill="FFFFFF"/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i/>
          <w:color w:val="000000"/>
          <w:u w:val="single"/>
        </w:rPr>
      </w:pPr>
      <w:r>
        <w:rPr>
          <w:rFonts w:asciiTheme="minorHAnsi" w:eastAsia="Times New Roman" w:hAnsiTheme="minorHAnsi" w:cstheme="minorHAnsi"/>
          <w:i/>
          <w:color w:val="000000"/>
          <w:u w:val="single"/>
        </w:rPr>
        <w:t>Day Two:</w:t>
      </w:r>
    </w:p>
    <w:p w:rsidR="00D5499F" w:rsidRDefault="00D5499F" w:rsidP="005F0690">
      <w:pPr>
        <w:shd w:val="clear" w:color="auto" w:fill="FFFFFF"/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Activity 1:  (5</w:t>
      </w:r>
      <w:r w:rsidR="00846C84">
        <w:rPr>
          <w:rFonts w:asciiTheme="minorHAnsi" w:eastAsia="Times New Roman" w:hAnsiTheme="minorHAnsi" w:cstheme="minorHAnsi"/>
          <w:color w:val="000000"/>
        </w:rPr>
        <w:t xml:space="preserve"> - 10</w:t>
      </w:r>
      <w:bookmarkStart w:id="0" w:name="_GoBack"/>
      <w:bookmarkEnd w:id="0"/>
      <w:r>
        <w:rPr>
          <w:rFonts w:asciiTheme="minorHAnsi" w:eastAsia="Times New Roman" w:hAnsiTheme="minorHAnsi" w:cstheme="minorHAnsi"/>
          <w:color w:val="000000"/>
        </w:rPr>
        <w:t xml:space="preserve"> minutes) – Students will work with a partner to critique each student’s homework.  </w:t>
      </w:r>
    </w:p>
    <w:p w:rsidR="00D5499F" w:rsidRDefault="00D5499F" w:rsidP="00D5499F">
      <w:pPr>
        <w:shd w:val="clear" w:color="auto" w:fill="FFFFFF"/>
        <w:spacing w:before="100" w:beforeAutospacing="1" w:after="100" w:afterAutospacing="1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Activity 2:  (30 minutes) – As a class, a general set of guidelines will be developed for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bioprospecting</w:t>
      </w:r>
      <w:proofErr w:type="spellEnd"/>
      <w:r>
        <w:rPr>
          <w:rFonts w:asciiTheme="minorHAnsi" w:eastAsia="Times New Roman" w:hAnsiTheme="minorHAnsi" w:cstheme="minorHAnsi"/>
          <w:color w:val="000000"/>
        </w:rPr>
        <w:t xml:space="preserve"> in National Parks.  Robert’s Rules of Order will be used to generate a class consensus on the plan with all parties signing the agreement.</w:t>
      </w:r>
    </w:p>
    <w:p w:rsidR="00D323B0" w:rsidRDefault="00D5499F" w:rsidP="00D5499F">
      <w:pPr>
        <w:shd w:val="clear" w:color="auto" w:fill="FFFFFF"/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6</w:t>
      </w:r>
      <w:r w:rsidR="001054E9" w:rsidRPr="001054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="001054E9" w:rsidRPr="001054E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Materials:  </w:t>
      </w:r>
    </w:p>
    <w:p w:rsidR="00D5499F" w:rsidRDefault="00D5499F" w:rsidP="00D5499F">
      <w:pPr>
        <w:shd w:val="clear" w:color="auto" w:fill="FFFFFF"/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Whittlesey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, Lee H.  (1995)</w:t>
      </w:r>
      <w:proofErr w:type="gram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 </w:t>
      </w:r>
      <w:r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Death</w:t>
      </w:r>
      <w:proofErr w:type="gramEnd"/>
      <w:r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in Yellowstone:  Accidents and f</w:t>
      </w:r>
      <w:r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oolhardiness in the </w:t>
      </w:r>
      <w:r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f</w:t>
      </w:r>
      <w:r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irst </w:t>
      </w:r>
      <w:r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     </w:t>
      </w:r>
    </w:p>
    <w:p w:rsidR="00D5499F" w:rsidRDefault="00D5499F" w:rsidP="00D5499F">
      <w:pPr>
        <w:shd w:val="clear" w:color="auto" w:fill="FFFFFF"/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         </w:t>
      </w:r>
      <w:proofErr w:type="gramStart"/>
      <w:r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National Park</w:t>
      </w:r>
      <w:r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.</w:t>
      </w:r>
      <w:proofErr w:type="gramEnd"/>
      <w:r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 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Landham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, MD:  Roberts Rinehart Publishers.</w:t>
      </w:r>
    </w:p>
    <w:p w:rsidR="00D5499F" w:rsidRPr="00D5499F" w:rsidRDefault="00D5499F" w:rsidP="00D5499F">
      <w:pPr>
        <w:shd w:val="clear" w:color="auto" w:fill="FFFFFF"/>
        <w:spacing w:before="100" w:beforeAutospacing="1" w:after="100" w:afterAutospacing="1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Archaea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:  Ancient Oddities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Powerpoint</w:t>
      </w:r>
      <w:proofErr w:type="spellEnd"/>
    </w:p>
    <w:p w:rsidR="001054E9" w:rsidRDefault="00D5499F" w:rsidP="00D5499F">
      <w:pPr>
        <w:shd w:val="clear" w:color="auto" w:fill="FFFFFF"/>
        <w:spacing w:before="100" w:beforeAutospacing="1" w:after="100" w:afterAutospacing="1"/>
        <w:ind w:firstLine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7</w:t>
      </w:r>
      <w:r w:rsidR="001054E9" w:rsidRPr="001054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="001054E9" w:rsidRPr="001054E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Assessment:  </w:t>
      </w:r>
    </w:p>
    <w:p w:rsidR="00D5499F" w:rsidRDefault="00EB4D93" w:rsidP="001054E9">
      <w:pPr>
        <w:shd w:val="clear" w:color="auto" w:fill="FFFFFF"/>
        <w:spacing w:before="100" w:beforeAutospacing="1" w:after="100" w:afterAutospacing="1"/>
        <w:ind w:left="720" w:hanging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proofErr w:type="spellStart"/>
      <w:r w:rsidR="00D5499F">
        <w:rPr>
          <w:rFonts w:asciiTheme="minorHAnsi" w:eastAsia="Times New Roman" w:hAnsiTheme="minorHAnsi" w:cstheme="minorHAnsi"/>
          <w:color w:val="000000"/>
          <w:sz w:val="24"/>
          <w:szCs w:val="24"/>
        </w:rPr>
        <w:t>Archaea</w:t>
      </w:r>
      <w:proofErr w:type="spellEnd"/>
      <w:r w:rsidR="00D5499F">
        <w:rPr>
          <w:rFonts w:asciiTheme="minorHAnsi" w:eastAsia="Times New Roman" w:hAnsiTheme="minorHAnsi" w:cstheme="minorHAnsi"/>
          <w:color w:val="000000"/>
          <w:sz w:val="24"/>
          <w:szCs w:val="24"/>
        </w:rPr>
        <w:t>:  Ancient Oddities Self-Check Questions</w:t>
      </w:r>
    </w:p>
    <w:p w:rsidR="001054E9" w:rsidRDefault="00D5499F" w:rsidP="001054E9">
      <w:pPr>
        <w:shd w:val="clear" w:color="auto" w:fill="FFFFFF"/>
        <w:spacing w:before="100" w:beforeAutospacing="1" w:after="100" w:afterAutospacing="1"/>
        <w:ind w:left="720" w:hanging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8</w:t>
      </w:r>
      <w:r w:rsidR="001054E9" w:rsidRPr="001054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="001054E9" w:rsidRPr="001054E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Extensions:  </w:t>
      </w:r>
    </w:p>
    <w:p w:rsidR="00846C84" w:rsidRDefault="00EB4D93" w:rsidP="00846C84">
      <w:pPr>
        <w:shd w:val="clear" w:color="auto" w:fill="FFFFFF"/>
        <w:spacing w:before="100" w:beforeAutospacing="1" w:after="100" w:afterAutospacing="1"/>
        <w:ind w:left="720" w:hanging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846C8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Students visit a local bog to explore habitats for </w:t>
      </w:r>
      <w:proofErr w:type="spellStart"/>
      <w:r w:rsidR="00846C84">
        <w:rPr>
          <w:rFonts w:asciiTheme="minorHAnsi" w:eastAsia="Times New Roman" w:hAnsiTheme="minorHAnsi" w:cstheme="minorHAnsi"/>
          <w:color w:val="000000"/>
          <w:sz w:val="24"/>
          <w:szCs w:val="24"/>
        </w:rPr>
        <w:t>Archaea</w:t>
      </w:r>
      <w:proofErr w:type="spellEnd"/>
      <w:r w:rsidR="00846C8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closer to home.</w:t>
      </w:r>
    </w:p>
    <w:p w:rsidR="00846C84" w:rsidRDefault="00846C84" w:rsidP="00846C84">
      <w:pPr>
        <w:shd w:val="clear" w:color="auto" w:fill="FFFFFF"/>
        <w:spacing w:before="100" w:beforeAutospacing="1" w:after="100" w:afterAutospacing="1"/>
        <w:ind w:left="720" w:hanging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Students create a scrapbook of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Archaea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habitats using computer-based technology.</w:t>
      </w:r>
    </w:p>
    <w:p w:rsidR="00EB4D93" w:rsidRDefault="00846C84" w:rsidP="00846C84">
      <w:pPr>
        <w:shd w:val="clear" w:color="auto" w:fill="FFFFFF"/>
        <w:spacing w:before="100" w:beforeAutospacing="1" w:after="100" w:afterAutospacing="1"/>
        <w:ind w:left="720" w:hanging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Students create a food chain of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Archaea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in deep-ocean vents and relate this to early life forms.  </w:t>
      </w:r>
      <w:r w:rsidR="00EB4D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:rsidR="00EB4D93" w:rsidRDefault="00846C84" w:rsidP="001054E9">
      <w:pPr>
        <w:shd w:val="clear" w:color="auto" w:fill="FFFFFF"/>
        <w:spacing w:before="100" w:beforeAutospacing="1" w:after="100" w:afterAutospacing="1"/>
        <w:ind w:left="720" w:hanging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9</w:t>
      </w:r>
      <w:r w:rsidR="001054E9" w:rsidRPr="001054E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="001054E9" w:rsidRPr="001054E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Interdisciplinary Features:  </w:t>
      </w:r>
    </w:p>
    <w:p w:rsidR="00EB4D93" w:rsidRDefault="00EB4D93" w:rsidP="00EB4D93">
      <w:pPr>
        <w:shd w:val="clear" w:color="auto" w:fill="FFFFFF"/>
        <w:spacing w:before="100" w:beforeAutospacing="1" w:after="100" w:afterAutospacing="1"/>
        <w:ind w:left="720" w:hanging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Language Arts – Students will develop technical writing skills in their </w:t>
      </w:r>
      <w:proofErr w:type="spellStart"/>
      <w:r w:rsidR="00846C84">
        <w:rPr>
          <w:rFonts w:asciiTheme="minorHAnsi" w:eastAsia="Times New Roman" w:hAnsiTheme="minorHAnsi" w:cstheme="minorHAnsi"/>
          <w:color w:val="000000"/>
          <w:sz w:val="24"/>
          <w:szCs w:val="24"/>
        </w:rPr>
        <w:t>Bioprospecting</w:t>
      </w:r>
      <w:proofErr w:type="spellEnd"/>
      <w:r w:rsidR="00846C8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Consortium.</w:t>
      </w:r>
    </w:p>
    <w:p w:rsidR="00846C84" w:rsidRDefault="00846C84" w:rsidP="00EB4D93">
      <w:pPr>
        <w:shd w:val="clear" w:color="auto" w:fill="FFFFFF"/>
        <w:spacing w:before="100" w:beforeAutospacing="1" w:after="100" w:afterAutospacing="1"/>
        <w:ind w:left="720" w:hanging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Technology – Students will use computers to generate their scrapbook.</w:t>
      </w:r>
    </w:p>
    <w:p w:rsidR="00AC1DF8" w:rsidRPr="001054E9" w:rsidRDefault="00AC1DF8">
      <w:pPr>
        <w:rPr>
          <w:rFonts w:asciiTheme="minorHAnsi" w:hAnsiTheme="minorHAnsi" w:cstheme="minorHAnsi"/>
          <w:sz w:val="24"/>
          <w:szCs w:val="24"/>
        </w:rPr>
      </w:pPr>
    </w:p>
    <w:p w:rsidR="001054E9" w:rsidRDefault="001054E9">
      <w:pPr>
        <w:rPr>
          <w:rFonts w:asciiTheme="minorHAnsi" w:hAnsiTheme="minorHAnsi" w:cstheme="minorHAnsi"/>
          <w:sz w:val="24"/>
          <w:szCs w:val="24"/>
        </w:rPr>
      </w:pPr>
    </w:p>
    <w:p w:rsidR="00A54B9D" w:rsidRDefault="00A54B9D">
      <w:pPr>
        <w:rPr>
          <w:rFonts w:asciiTheme="minorHAnsi" w:hAnsiTheme="minorHAnsi" w:cstheme="minorHAnsi"/>
          <w:sz w:val="24"/>
          <w:szCs w:val="24"/>
        </w:rPr>
      </w:pPr>
    </w:p>
    <w:p w:rsidR="00A54B9D" w:rsidRDefault="00A54B9D">
      <w:pPr>
        <w:rPr>
          <w:rFonts w:asciiTheme="minorHAnsi" w:hAnsiTheme="minorHAnsi" w:cstheme="minorHAnsi"/>
          <w:sz w:val="24"/>
          <w:szCs w:val="24"/>
        </w:rPr>
      </w:pPr>
    </w:p>
    <w:p w:rsidR="00A54B9D" w:rsidRDefault="00A54B9D">
      <w:pPr>
        <w:rPr>
          <w:rFonts w:asciiTheme="minorHAnsi" w:hAnsiTheme="minorHAnsi" w:cstheme="minorHAnsi"/>
          <w:sz w:val="24"/>
          <w:szCs w:val="24"/>
        </w:rPr>
      </w:pPr>
    </w:p>
    <w:p w:rsidR="00A54B9D" w:rsidRDefault="00A54B9D">
      <w:pPr>
        <w:rPr>
          <w:rFonts w:asciiTheme="minorHAnsi" w:hAnsiTheme="minorHAnsi" w:cstheme="minorHAnsi"/>
          <w:sz w:val="24"/>
          <w:szCs w:val="24"/>
        </w:rPr>
      </w:pPr>
    </w:p>
    <w:p w:rsidR="00A54B9D" w:rsidRDefault="00A54B9D">
      <w:pPr>
        <w:rPr>
          <w:rFonts w:asciiTheme="minorHAnsi" w:hAnsiTheme="minorHAnsi" w:cstheme="minorHAnsi"/>
          <w:sz w:val="24"/>
          <w:szCs w:val="24"/>
        </w:rPr>
      </w:pPr>
    </w:p>
    <w:p w:rsidR="00A54B9D" w:rsidRDefault="00A54B9D">
      <w:pPr>
        <w:rPr>
          <w:rFonts w:asciiTheme="minorHAnsi" w:hAnsiTheme="minorHAnsi" w:cstheme="minorHAnsi"/>
          <w:sz w:val="24"/>
          <w:szCs w:val="24"/>
        </w:rPr>
      </w:pPr>
    </w:p>
    <w:p w:rsidR="00A54B9D" w:rsidRDefault="00A54B9D">
      <w:pPr>
        <w:rPr>
          <w:rFonts w:asciiTheme="minorHAnsi" w:hAnsiTheme="minorHAnsi" w:cstheme="minorHAnsi"/>
          <w:sz w:val="24"/>
          <w:szCs w:val="24"/>
        </w:rPr>
      </w:pPr>
    </w:p>
    <w:p w:rsidR="00A54B9D" w:rsidRDefault="00A54B9D">
      <w:pPr>
        <w:rPr>
          <w:rFonts w:asciiTheme="minorHAnsi" w:hAnsiTheme="minorHAnsi" w:cstheme="minorHAnsi"/>
          <w:sz w:val="24"/>
          <w:szCs w:val="24"/>
        </w:rPr>
      </w:pPr>
    </w:p>
    <w:p w:rsidR="003D1920" w:rsidRDefault="003D1920">
      <w:pPr>
        <w:rPr>
          <w:rFonts w:asciiTheme="minorHAnsi" w:hAnsiTheme="minorHAnsi" w:cstheme="minorHAnsi"/>
          <w:sz w:val="24"/>
          <w:szCs w:val="24"/>
        </w:rPr>
      </w:pPr>
    </w:p>
    <w:p w:rsidR="00A54B9D" w:rsidRDefault="00A54B9D">
      <w:pPr>
        <w:rPr>
          <w:rFonts w:asciiTheme="minorHAnsi" w:hAnsiTheme="minorHAnsi" w:cstheme="minorHAnsi"/>
          <w:sz w:val="24"/>
          <w:szCs w:val="24"/>
        </w:rPr>
      </w:pPr>
    </w:p>
    <w:p w:rsidR="00A54B9D" w:rsidRDefault="00A54B9D">
      <w:pPr>
        <w:rPr>
          <w:rFonts w:asciiTheme="minorHAnsi" w:hAnsiTheme="minorHAnsi" w:cstheme="minorHAnsi"/>
          <w:sz w:val="24"/>
          <w:szCs w:val="24"/>
        </w:rPr>
      </w:pPr>
    </w:p>
    <w:sectPr w:rsidR="00A54B9D" w:rsidSect="00E55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00A2E"/>
    <w:multiLevelType w:val="hybridMultilevel"/>
    <w:tmpl w:val="D2B2A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C5637"/>
    <w:multiLevelType w:val="multilevel"/>
    <w:tmpl w:val="67FA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52967"/>
    <w:multiLevelType w:val="multilevel"/>
    <w:tmpl w:val="1C404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343B88"/>
    <w:multiLevelType w:val="hybridMultilevel"/>
    <w:tmpl w:val="A34E7D3C"/>
    <w:lvl w:ilvl="0" w:tplc="302A4C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E9"/>
    <w:rsid w:val="000E5709"/>
    <w:rsid w:val="001054E9"/>
    <w:rsid w:val="003D1920"/>
    <w:rsid w:val="0046542B"/>
    <w:rsid w:val="005B21C6"/>
    <w:rsid w:val="005F0690"/>
    <w:rsid w:val="00793431"/>
    <w:rsid w:val="00846C84"/>
    <w:rsid w:val="008B553D"/>
    <w:rsid w:val="008E74EE"/>
    <w:rsid w:val="0095123B"/>
    <w:rsid w:val="00A1776A"/>
    <w:rsid w:val="00A54B9D"/>
    <w:rsid w:val="00A778CF"/>
    <w:rsid w:val="00AC1DF8"/>
    <w:rsid w:val="00AF37CE"/>
    <w:rsid w:val="00D323B0"/>
    <w:rsid w:val="00D5499F"/>
    <w:rsid w:val="00EB4D93"/>
    <w:rsid w:val="00E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4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4B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54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4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4B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5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5093">
          <w:marLeft w:val="3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084">
          <w:marLeft w:val="3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Roberts</dc:creator>
  <cp:lastModifiedBy>Wendy Roberts</cp:lastModifiedBy>
  <cp:revision>6</cp:revision>
  <dcterms:created xsi:type="dcterms:W3CDTF">2012-09-02T19:43:00Z</dcterms:created>
  <dcterms:modified xsi:type="dcterms:W3CDTF">2012-09-02T23:23:00Z</dcterms:modified>
</cp:coreProperties>
</file>